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43EA" w14:textId="140EB724" w:rsidR="003B06FF" w:rsidRPr="00126D0B" w:rsidRDefault="00126D0B" w:rsidP="003B06F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n-GB"/>
        </w:rPr>
      </w:pPr>
      <w:r w:rsidRPr="00BE29BB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val="fr-FR" w:eastAsia="en-GB"/>
        </w:rPr>
        <w:t>Communiqué de presse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n-GB"/>
        </w:rPr>
        <w:t xml:space="preserve"> </w:t>
      </w:r>
      <w:r w:rsidR="003B06FF" w:rsidRPr="00126D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n-GB"/>
        </w:rPr>
        <w:t xml:space="preserve">| </w:t>
      </w:r>
      <w:r w:rsidRPr="00126D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n-GB"/>
        </w:rPr>
        <w:t xml:space="preserve">Le projet du groupe Fortescue </w:t>
      </w:r>
      <w:proofErr w:type="spellStart"/>
      <w:r w:rsidRPr="00126D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n-GB"/>
        </w:rPr>
        <w:t>Metals</w:t>
      </w:r>
      <w:proofErr w:type="spellEnd"/>
      <w:r w:rsidRPr="00126D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n-GB"/>
        </w:rPr>
        <w:t xml:space="preserve"> de développer le projet hydroélectrique de Grand Inga ne fournira pas d'énergie verte à la RDC</w:t>
      </w:r>
    </w:p>
    <w:p w14:paraId="1B34278E" w14:textId="63C46270" w:rsidR="00373829" w:rsidRPr="00126D0B" w:rsidRDefault="00373829">
      <w:pPr>
        <w:rPr>
          <w:lang w:val="fr-FR"/>
        </w:rPr>
      </w:pPr>
    </w:p>
    <w:p w14:paraId="1929EE2B" w14:textId="5F8C5395" w:rsidR="003B06FF" w:rsidRPr="00371E2D" w:rsidRDefault="00BE29BB" w:rsidP="003B06FF">
      <w:pPr>
        <w:rPr>
          <w:rFonts w:ascii="Times New Roman" w:eastAsia="Times New Roman" w:hAnsi="Times New Roman" w:cs="Times New Roman"/>
          <w:lang w:val="fr-FR" w:eastAsia="en-GB"/>
        </w:rPr>
      </w:pPr>
      <w:r w:rsidRPr="00371E2D">
        <w:rPr>
          <w:rFonts w:ascii="Times New Roman" w:eastAsia="Times New Roman" w:hAnsi="Times New Roman" w:cs="Times New Roman"/>
          <w:lang w:val="fr-FR" w:eastAsia="en-GB"/>
        </w:rPr>
        <w:t>Le</w:t>
      </w:r>
      <w:r w:rsidR="003B06FF" w:rsidRPr="00371E2D">
        <w:rPr>
          <w:rFonts w:ascii="Times New Roman" w:eastAsia="Times New Roman" w:hAnsi="Times New Roman" w:cs="Times New Roman"/>
          <w:lang w:val="fr-FR" w:eastAsia="en-GB"/>
        </w:rPr>
        <w:t xml:space="preserve"> 21</w:t>
      </w:r>
      <w:r w:rsidRPr="00371E2D">
        <w:rPr>
          <w:rFonts w:ascii="Times New Roman" w:eastAsia="Times New Roman" w:hAnsi="Times New Roman" w:cs="Times New Roman"/>
          <w:lang w:val="fr-FR" w:eastAsia="en-GB"/>
        </w:rPr>
        <w:t xml:space="preserve"> juin</w:t>
      </w:r>
      <w:r w:rsidR="003B06FF" w:rsidRPr="00371E2D">
        <w:rPr>
          <w:rFonts w:ascii="Times New Roman" w:eastAsia="Times New Roman" w:hAnsi="Times New Roman" w:cs="Times New Roman"/>
          <w:lang w:val="fr-FR" w:eastAsia="en-GB"/>
        </w:rPr>
        <w:t xml:space="preserve"> 2021 </w:t>
      </w:r>
    </w:p>
    <w:p w14:paraId="60C669F7" w14:textId="6E08E90B" w:rsidR="00371E2D" w:rsidRDefault="00371E2D" w:rsidP="003B06F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371E2D">
        <w:rPr>
          <w:rFonts w:ascii="Times New Roman" w:eastAsia="Times New Roman" w:hAnsi="Times New Roman" w:cs="Times New Roman"/>
          <w:lang w:val="fr-FR" w:eastAsia="en-GB"/>
        </w:rPr>
        <w:t xml:space="preserve">International Rivers exprime </w:t>
      </w:r>
      <w:r>
        <w:rPr>
          <w:rFonts w:ascii="Times New Roman" w:eastAsia="Times New Roman" w:hAnsi="Times New Roman" w:cs="Times New Roman"/>
          <w:lang w:val="fr-FR" w:eastAsia="en-GB"/>
        </w:rPr>
        <w:t>son inquiétude en réponse</w:t>
      </w:r>
      <w:r w:rsidRPr="00371E2D">
        <w:rPr>
          <w:rFonts w:ascii="Times New Roman" w:eastAsia="Times New Roman" w:hAnsi="Times New Roman" w:cs="Times New Roman"/>
          <w:lang w:val="fr-FR" w:eastAsia="en-GB"/>
        </w:rPr>
        <w:t xml:space="preserve"> à l'annonce que Fortescue </w:t>
      </w:r>
      <w:proofErr w:type="spellStart"/>
      <w:r w:rsidRPr="00371E2D">
        <w:rPr>
          <w:rFonts w:ascii="Times New Roman" w:eastAsia="Times New Roman" w:hAnsi="Times New Roman" w:cs="Times New Roman"/>
          <w:lang w:val="fr-FR" w:eastAsia="en-GB"/>
        </w:rPr>
        <w:t>Metals</w:t>
      </w:r>
      <w:proofErr w:type="spellEnd"/>
      <w:r w:rsidRPr="00371E2D">
        <w:rPr>
          <w:rFonts w:ascii="Times New Roman" w:eastAsia="Times New Roman" w:hAnsi="Times New Roman" w:cs="Times New Roman"/>
          <w:lang w:val="fr-FR" w:eastAsia="en-GB"/>
        </w:rPr>
        <w:t xml:space="preserve"> Group (</w:t>
      </w:r>
      <w:proofErr w:type="spellStart"/>
      <w:r w:rsidRPr="00371E2D">
        <w:rPr>
          <w:rFonts w:ascii="Times New Roman" w:eastAsia="Times New Roman" w:hAnsi="Times New Roman" w:cs="Times New Roman"/>
          <w:lang w:val="fr-FR" w:eastAsia="en-GB"/>
        </w:rPr>
        <w:t>FMG</w:t>
      </w:r>
      <w:proofErr w:type="spellEnd"/>
      <w:r w:rsidRPr="00371E2D">
        <w:rPr>
          <w:rFonts w:ascii="Times New Roman" w:eastAsia="Times New Roman" w:hAnsi="Times New Roman" w:cs="Times New Roman"/>
          <w:lang w:val="fr-FR" w:eastAsia="en-GB"/>
        </w:rPr>
        <w:t xml:space="preserve">) a conclu un accord avec le gouvernement de la République </w:t>
      </w:r>
      <w:r w:rsidR="0056105A">
        <w:rPr>
          <w:rFonts w:ascii="Times New Roman" w:eastAsia="Times New Roman" w:hAnsi="Times New Roman" w:cs="Times New Roman"/>
          <w:lang w:val="fr-FR" w:eastAsia="en-GB"/>
        </w:rPr>
        <w:t>D</w:t>
      </w:r>
      <w:r w:rsidRPr="00371E2D">
        <w:rPr>
          <w:rFonts w:ascii="Times New Roman" w:eastAsia="Times New Roman" w:hAnsi="Times New Roman" w:cs="Times New Roman"/>
          <w:lang w:val="fr-FR" w:eastAsia="en-GB"/>
        </w:rPr>
        <w:t>émocratique du Congo (RDC) pour développer le projet Grand Inga pour la production d'hydrogène.</w:t>
      </w:r>
    </w:p>
    <w:p w14:paraId="5D36BA15" w14:textId="02DF5726" w:rsidR="004E07F8" w:rsidRPr="004E07F8" w:rsidRDefault="004E07F8" w:rsidP="003B06F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4E07F8">
        <w:rPr>
          <w:rFonts w:ascii="Times New Roman" w:eastAsia="Times New Roman" w:hAnsi="Times New Roman" w:cs="Times New Roman"/>
          <w:lang w:val="fr-FR" w:eastAsia="en-GB"/>
        </w:rPr>
        <w:t xml:space="preserve">Comme l'ont </w:t>
      </w:r>
      <w:hyperlink r:id="rId4" w:tgtFrame="_blank" w:history="1">
        <w:r w:rsidRPr="004E07F8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>not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>é</w:t>
        </w:r>
        <w:r w:rsidRPr="004E07F8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>des observateurs inquiets en RD</w:t>
        </w:r>
        <w:r w:rsidR="00C63918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>C</w:t>
        </w:r>
      </w:hyperlink>
      <w:r w:rsidRPr="004E07F8">
        <w:rPr>
          <w:rFonts w:ascii="Times New Roman" w:eastAsia="Times New Roman" w:hAnsi="Times New Roman" w:cs="Times New Roman"/>
          <w:lang w:val="fr-FR" w:eastAsia="en-GB"/>
        </w:rPr>
        <w:t xml:space="preserve">, l'accord </w:t>
      </w:r>
      <w:r w:rsidR="00C63918">
        <w:rPr>
          <w:rFonts w:ascii="Times New Roman" w:eastAsia="Times New Roman" w:hAnsi="Times New Roman" w:cs="Times New Roman"/>
          <w:lang w:val="fr-FR" w:eastAsia="en-GB"/>
        </w:rPr>
        <w:t xml:space="preserve">de </w:t>
      </w:r>
      <w:proofErr w:type="spellStart"/>
      <w:r w:rsidRPr="004E07F8">
        <w:rPr>
          <w:rFonts w:ascii="Times New Roman" w:eastAsia="Times New Roman" w:hAnsi="Times New Roman" w:cs="Times New Roman"/>
          <w:lang w:val="fr-FR" w:eastAsia="en-GB"/>
        </w:rPr>
        <w:t>FMG</w:t>
      </w:r>
      <w:proofErr w:type="spellEnd"/>
      <w:r w:rsidRPr="004E07F8">
        <w:rPr>
          <w:rFonts w:ascii="Times New Roman" w:eastAsia="Times New Roman" w:hAnsi="Times New Roman" w:cs="Times New Roman"/>
          <w:lang w:val="fr-FR" w:eastAsia="en-GB"/>
        </w:rPr>
        <w:t xml:space="preserve"> contourne les principales exigences procédurales visant à garantir que les projets sont attribués de manière transparente et soumis à un appel d'offres. Compte tenu de sa taille et de son envergure </w:t>
      </w:r>
      <w:r w:rsidR="00B2597A">
        <w:rPr>
          <w:rFonts w:ascii="Times New Roman" w:eastAsia="Times New Roman" w:hAnsi="Times New Roman" w:cs="Times New Roman"/>
          <w:lang w:val="fr-FR" w:eastAsia="en-GB"/>
        </w:rPr>
        <w:t xml:space="preserve">– </w:t>
      </w:r>
      <w:r w:rsidRPr="004E07F8">
        <w:rPr>
          <w:rFonts w:ascii="Times New Roman" w:eastAsia="Times New Roman" w:hAnsi="Times New Roman" w:cs="Times New Roman"/>
          <w:lang w:val="fr-FR" w:eastAsia="en-GB"/>
        </w:rPr>
        <w:t xml:space="preserve">s'il est construit, il s'agira du plus grand projet hydroélectrique </w:t>
      </w:r>
      <w:r w:rsidR="00C63918">
        <w:rPr>
          <w:rFonts w:ascii="Times New Roman" w:eastAsia="Times New Roman" w:hAnsi="Times New Roman" w:cs="Times New Roman"/>
          <w:lang w:val="fr-FR" w:eastAsia="en-GB"/>
        </w:rPr>
        <w:t>au</w:t>
      </w:r>
      <w:r w:rsidRPr="004E07F8">
        <w:rPr>
          <w:rFonts w:ascii="Times New Roman" w:eastAsia="Times New Roman" w:hAnsi="Times New Roman" w:cs="Times New Roman"/>
          <w:lang w:val="fr-FR" w:eastAsia="en-GB"/>
        </w:rPr>
        <w:t xml:space="preserve"> monde et nécessitera un investissement colossal de 80 milliards de dollars </w:t>
      </w:r>
      <w:r w:rsidR="00B2597A">
        <w:rPr>
          <w:rFonts w:ascii="Times New Roman" w:eastAsia="Times New Roman" w:hAnsi="Times New Roman" w:cs="Times New Roman"/>
          <w:lang w:val="fr-FR" w:eastAsia="en-GB"/>
        </w:rPr>
        <w:t xml:space="preserve">– </w:t>
      </w:r>
      <w:r w:rsidRPr="004E07F8">
        <w:rPr>
          <w:rFonts w:ascii="Times New Roman" w:eastAsia="Times New Roman" w:hAnsi="Times New Roman" w:cs="Times New Roman"/>
          <w:lang w:val="fr-FR" w:eastAsia="en-GB"/>
        </w:rPr>
        <w:t xml:space="preserve">Grand Inga doit être soumis à des processus rigoureux de diligence raisonnable et de passation de marchés. Les </w:t>
      </w:r>
      <w:r w:rsidR="00287B05">
        <w:rPr>
          <w:rFonts w:ascii="Times New Roman" w:eastAsia="Times New Roman" w:hAnsi="Times New Roman" w:cs="Times New Roman"/>
          <w:lang w:val="fr-FR" w:eastAsia="en-GB"/>
        </w:rPr>
        <w:t>organisations</w:t>
      </w:r>
      <w:r w:rsidRPr="004E07F8">
        <w:rPr>
          <w:rFonts w:ascii="Times New Roman" w:eastAsia="Times New Roman" w:hAnsi="Times New Roman" w:cs="Times New Roman"/>
          <w:lang w:val="fr-FR" w:eastAsia="en-GB"/>
        </w:rPr>
        <w:t xml:space="preserve"> de la société civile de la RDC</w:t>
      </w:r>
      <w:r w:rsidR="005660CB">
        <w:rPr>
          <w:rFonts w:ascii="Times New Roman" w:eastAsia="Times New Roman" w:hAnsi="Times New Roman" w:cs="Times New Roman"/>
          <w:lang w:val="fr-FR" w:eastAsia="en-GB"/>
        </w:rPr>
        <w:t xml:space="preserve"> </w:t>
      </w:r>
      <w:hyperlink r:id="rId5" w:tgtFrame="_blank" w:history="1">
        <w:r w:rsidR="005660CB" w:rsidRPr="005660CB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>s’</w:t>
        </w:r>
        <w:r w:rsidR="005660CB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>opposent depuis longtemps à</w:t>
        </w:r>
        <w:r w:rsidR="005660CB" w:rsidRPr="005660CB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 xml:space="preserve"> Inga 3</w:t>
        </w:r>
      </w:hyperlink>
      <w:r w:rsidRPr="004E07F8">
        <w:rPr>
          <w:rFonts w:ascii="Times New Roman" w:eastAsia="Times New Roman" w:hAnsi="Times New Roman" w:cs="Times New Roman"/>
          <w:lang w:val="fr-FR" w:eastAsia="en-GB"/>
        </w:rPr>
        <w:t xml:space="preserve"> en raison </w:t>
      </w:r>
      <w:r w:rsidR="00287B05">
        <w:rPr>
          <w:rFonts w:ascii="Times New Roman" w:eastAsia="Times New Roman" w:hAnsi="Times New Roman" w:cs="Times New Roman"/>
          <w:lang w:val="fr-FR" w:eastAsia="en-GB"/>
        </w:rPr>
        <w:t>d</w:t>
      </w:r>
      <w:r w:rsidRPr="004E07F8">
        <w:rPr>
          <w:rFonts w:ascii="Times New Roman" w:eastAsia="Times New Roman" w:hAnsi="Times New Roman" w:cs="Times New Roman"/>
          <w:lang w:val="fr-FR" w:eastAsia="en-GB"/>
        </w:rPr>
        <w:t xml:space="preserve">es risques </w:t>
      </w:r>
      <w:r w:rsidR="000A6BC1">
        <w:rPr>
          <w:rFonts w:ascii="Times New Roman" w:eastAsia="Times New Roman" w:hAnsi="Times New Roman" w:cs="Times New Roman"/>
          <w:lang w:val="fr-FR" w:eastAsia="en-GB"/>
        </w:rPr>
        <w:t>énormes</w:t>
      </w:r>
      <w:r w:rsidRPr="004E07F8">
        <w:rPr>
          <w:rFonts w:ascii="Times New Roman" w:eastAsia="Times New Roman" w:hAnsi="Times New Roman" w:cs="Times New Roman"/>
          <w:lang w:val="fr-FR" w:eastAsia="en-GB"/>
        </w:rPr>
        <w:t xml:space="preserve"> en matière de gouvernance ainsi que de son coût environnemental et social élevé.</w:t>
      </w:r>
    </w:p>
    <w:p w14:paraId="00EC585F" w14:textId="0CB35310" w:rsidR="009A15E0" w:rsidRPr="009A15E0" w:rsidRDefault="009A15E0" w:rsidP="003B06F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9A15E0">
        <w:rPr>
          <w:rFonts w:ascii="Times New Roman" w:eastAsia="Times New Roman" w:hAnsi="Times New Roman" w:cs="Times New Roman"/>
          <w:lang w:val="fr-FR" w:eastAsia="en-GB"/>
        </w:rPr>
        <w:t xml:space="preserve">International Rivers rejette l'idée que l'hydrogène produit à partir de l'énergie d'Inga puisse être considéré comme vert. Loin d'être une source d'énergie verte, Grand Inga pourrait provoquer </w:t>
      </w:r>
      <w:hyperlink r:id="rId6" w:tgtFrame="_blank" w:history="1">
        <w:r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 xml:space="preserve">l’effondrement du panache du </w:t>
        </w:r>
        <w:r w:rsidR="00983BF1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 xml:space="preserve">fleuve </w:t>
        </w:r>
        <w:r w:rsidRPr="009A15E0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>Con</w:t>
        </w:r>
        <w:r w:rsidR="00983BF1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>go</w:t>
        </w:r>
      </w:hyperlink>
      <w:r w:rsidRPr="009A15E0">
        <w:rPr>
          <w:rFonts w:ascii="Times New Roman" w:eastAsia="Times New Roman" w:hAnsi="Times New Roman" w:cs="Times New Roman"/>
          <w:lang w:val="fr-FR" w:eastAsia="en-GB"/>
        </w:rPr>
        <w:t>, un puits de carbone d'importance mondiale. En outre, Inga serait construit en dépit des objections des communautés locales, dans un contexte où la dissidence a été réprimée et où l'accès de la société civile à la région a été restreint. Des dizaines de milliers de personnes seraient dépossédées de leurs terres, dont beaucoup avaient déjà été déplacées et appauvries par Inga 1 et 2.</w:t>
      </w:r>
    </w:p>
    <w:p w14:paraId="46B068A4" w14:textId="09AF3327" w:rsidR="00FC0B32" w:rsidRPr="00FC0B32" w:rsidRDefault="00FC0B32" w:rsidP="003B06F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FC0B32">
        <w:rPr>
          <w:rFonts w:ascii="Times New Roman" w:eastAsia="Times New Roman" w:hAnsi="Times New Roman" w:cs="Times New Roman"/>
          <w:lang w:val="fr-FR" w:eastAsia="en-GB"/>
        </w:rPr>
        <w:t xml:space="preserve">Dans ces circonstances, la promesse de </w:t>
      </w:r>
      <w:proofErr w:type="spellStart"/>
      <w:r w:rsidRPr="00FC0B32">
        <w:rPr>
          <w:rFonts w:ascii="Times New Roman" w:eastAsia="Times New Roman" w:hAnsi="Times New Roman" w:cs="Times New Roman"/>
          <w:lang w:val="fr-FR" w:eastAsia="en-GB"/>
        </w:rPr>
        <w:t>FMG</w:t>
      </w:r>
      <w:proofErr w:type="spellEnd"/>
      <w:r w:rsidRPr="00FC0B32">
        <w:rPr>
          <w:rFonts w:ascii="Times New Roman" w:eastAsia="Times New Roman" w:hAnsi="Times New Roman" w:cs="Times New Roman"/>
          <w:lang w:val="fr-FR" w:eastAsia="en-GB"/>
        </w:rPr>
        <w:t xml:space="preserve"> de révolutionner l'énergie verte tout en bénéficiant au public congolais a connu des débuts peu encourageants. Les </w:t>
      </w:r>
      <w:r w:rsidR="00201936">
        <w:rPr>
          <w:rFonts w:ascii="Times New Roman" w:eastAsia="Times New Roman" w:hAnsi="Times New Roman" w:cs="Times New Roman"/>
          <w:lang w:val="fr-FR" w:eastAsia="en-GB"/>
        </w:rPr>
        <w:t>avant-</w:t>
      </w:r>
      <w:r w:rsidR="00E16673">
        <w:rPr>
          <w:rFonts w:ascii="Times New Roman" w:eastAsia="Times New Roman" w:hAnsi="Times New Roman" w:cs="Times New Roman"/>
          <w:lang w:val="fr-FR" w:eastAsia="en-GB"/>
        </w:rPr>
        <w:t>projets</w:t>
      </w:r>
      <w:r w:rsidRPr="00FC0B32">
        <w:rPr>
          <w:rFonts w:ascii="Times New Roman" w:eastAsia="Times New Roman" w:hAnsi="Times New Roman" w:cs="Times New Roman"/>
          <w:lang w:val="fr-FR" w:eastAsia="en-GB"/>
        </w:rPr>
        <w:t xml:space="preserve"> précédents d'Inga, bien qu'imparfaits dans leurs approches, produiraient au moins de l'énergie qui serait consommée en Afrique. La proposition de </w:t>
      </w:r>
      <w:proofErr w:type="spellStart"/>
      <w:r w:rsidRPr="00FC0B32">
        <w:rPr>
          <w:rFonts w:ascii="Times New Roman" w:eastAsia="Times New Roman" w:hAnsi="Times New Roman" w:cs="Times New Roman"/>
          <w:lang w:val="fr-FR" w:eastAsia="en-GB"/>
        </w:rPr>
        <w:t>FMG</w:t>
      </w:r>
      <w:proofErr w:type="spellEnd"/>
      <w:r w:rsidRPr="00FC0B32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E16673">
        <w:rPr>
          <w:rFonts w:ascii="Times New Roman" w:eastAsia="Times New Roman" w:hAnsi="Times New Roman" w:cs="Times New Roman"/>
          <w:lang w:val="fr-FR" w:eastAsia="en-GB"/>
        </w:rPr>
        <w:t>se résumerait</w:t>
      </w:r>
      <w:r w:rsidRPr="00FC0B32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E16673">
        <w:rPr>
          <w:rFonts w:ascii="Times New Roman" w:eastAsia="Times New Roman" w:hAnsi="Times New Roman" w:cs="Times New Roman"/>
          <w:lang w:val="fr-FR" w:eastAsia="en-GB"/>
        </w:rPr>
        <w:t xml:space="preserve">à </w:t>
      </w:r>
      <w:r w:rsidRPr="00FC0B32">
        <w:rPr>
          <w:rFonts w:ascii="Times New Roman" w:eastAsia="Times New Roman" w:hAnsi="Times New Roman" w:cs="Times New Roman"/>
          <w:lang w:val="fr-FR" w:eastAsia="en-GB"/>
        </w:rPr>
        <w:t>exploiter le potentiel énergétique d'Inga pour l'exporter vers les marchés européens.</w:t>
      </w:r>
    </w:p>
    <w:p w14:paraId="42DC392E" w14:textId="25E057A7" w:rsidR="00201936" w:rsidRDefault="00201936" w:rsidP="003B06F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201936">
        <w:rPr>
          <w:rFonts w:ascii="Times New Roman" w:eastAsia="Times New Roman" w:hAnsi="Times New Roman" w:cs="Times New Roman"/>
          <w:lang w:val="fr-FR" w:eastAsia="en-GB"/>
        </w:rPr>
        <w:t xml:space="preserve">Il est regrettable que l'intérêt de </w:t>
      </w:r>
      <w:proofErr w:type="spellStart"/>
      <w:r w:rsidRPr="00201936">
        <w:rPr>
          <w:rFonts w:ascii="Times New Roman" w:eastAsia="Times New Roman" w:hAnsi="Times New Roman" w:cs="Times New Roman"/>
          <w:lang w:val="fr-FR" w:eastAsia="en-GB"/>
        </w:rPr>
        <w:t>FMG</w:t>
      </w:r>
      <w:proofErr w:type="spellEnd"/>
      <w:r w:rsidRPr="00201936">
        <w:rPr>
          <w:rFonts w:ascii="Times New Roman" w:eastAsia="Times New Roman" w:hAnsi="Times New Roman" w:cs="Times New Roman"/>
          <w:lang w:val="fr-FR" w:eastAsia="en-GB"/>
        </w:rPr>
        <w:t xml:space="preserve"> détourne l'attention </w:t>
      </w:r>
      <w:r w:rsidR="00545953">
        <w:rPr>
          <w:rFonts w:ascii="Times New Roman" w:eastAsia="Times New Roman" w:hAnsi="Times New Roman" w:cs="Times New Roman"/>
          <w:lang w:val="fr-FR" w:eastAsia="en-GB"/>
        </w:rPr>
        <w:t>du besoin le</w:t>
      </w:r>
      <w:r w:rsidRPr="00201936">
        <w:rPr>
          <w:rFonts w:ascii="Times New Roman" w:eastAsia="Times New Roman" w:hAnsi="Times New Roman" w:cs="Times New Roman"/>
          <w:lang w:val="fr-FR" w:eastAsia="en-GB"/>
        </w:rPr>
        <w:t xml:space="preserve"> plus urgent, qui est de fournir un accès à l'énergie aux 90% de Congolais qui en sont privés. La RDC </w:t>
      </w:r>
      <w:r w:rsidR="008A6242">
        <w:rPr>
          <w:rFonts w:ascii="Times New Roman" w:eastAsia="Times New Roman" w:hAnsi="Times New Roman" w:cs="Times New Roman"/>
          <w:lang w:val="fr-FR" w:eastAsia="en-GB"/>
        </w:rPr>
        <w:t>s’est investie au cours des dix dernières années</w:t>
      </w:r>
      <w:r w:rsidRPr="00201936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E27CDC">
        <w:rPr>
          <w:rFonts w:ascii="Times New Roman" w:eastAsia="Times New Roman" w:hAnsi="Times New Roman" w:cs="Times New Roman"/>
          <w:lang w:val="fr-FR" w:eastAsia="en-GB"/>
        </w:rPr>
        <w:t>dans</w:t>
      </w:r>
      <w:r w:rsidRPr="00201936">
        <w:rPr>
          <w:rFonts w:ascii="Times New Roman" w:eastAsia="Times New Roman" w:hAnsi="Times New Roman" w:cs="Times New Roman"/>
          <w:lang w:val="fr-FR" w:eastAsia="en-GB"/>
        </w:rPr>
        <w:t xml:space="preserve"> Inga 3 sans rien en retour, avec un coût d'opportunité important pour les </w:t>
      </w:r>
      <w:r w:rsidR="00D7057D">
        <w:rPr>
          <w:rFonts w:ascii="Times New Roman" w:eastAsia="Times New Roman" w:hAnsi="Times New Roman" w:cs="Times New Roman"/>
          <w:lang w:val="fr-FR" w:eastAsia="en-GB"/>
        </w:rPr>
        <w:t xml:space="preserve">populations </w:t>
      </w:r>
      <w:r w:rsidR="00D7057D" w:rsidRPr="00201936">
        <w:rPr>
          <w:rFonts w:ascii="Times New Roman" w:eastAsia="Times New Roman" w:hAnsi="Times New Roman" w:cs="Times New Roman"/>
          <w:lang w:val="fr-FR" w:eastAsia="en-GB"/>
        </w:rPr>
        <w:t>de la RDC</w:t>
      </w:r>
      <w:r w:rsidR="00D7057D" w:rsidRPr="00201936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Pr="00201936">
        <w:rPr>
          <w:rFonts w:ascii="Times New Roman" w:eastAsia="Times New Roman" w:hAnsi="Times New Roman" w:cs="Times New Roman"/>
          <w:lang w:val="fr-FR" w:eastAsia="en-GB"/>
        </w:rPr>
        <w:t xml:space="preserve">pauvres en énergie. Il est grand temps de rejeter Inga et de </w:t>
      </w:r>
      <w:hyperlink r:id="rId7" w:history="1">
        <w:r w:rsidR="00536606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>développer</w:t>
        </w:r>
        <w:r w:rsidR="00465603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 xml:space="preserve"> des options </w:t>
        </w:r>
        <w:r w:rsidR="00536606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>énergétiques</w:t>
        </w:r>
        <w:r w:rsidR="00465603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 xml:space="preserve"> </w:t>
        </w:r>
        <w:r w:rsidR="00536606">
          <w:rPr>
            <w:rFonts w:ascii="Times New Roman" w:eastAsia="Times New Roman" w:hAnsi="Times New Roman" w:cs="Times New Roman"/>
            <w:color w:val="0000FF"/>
            <w:u w:val="single"/>
            <w:lang w:val="fr-FR" w:eastAsia="en-GB"/>
          </w:rPr>
          <w:t>mieux adaptées</w:t>
        </w:r>
      </w:hyperlink>
      <w:r w:rsidRPr="00201936">
        <w:rPr>
          <w:rFonts w:ascii="Times New Roman" w:eastAsia="Times New Roman" w:hAnsi="Times New Roman" w:cs="Times New Roman"/>
          <w:lang w:val="fr-FR" w:eastAsia="en-GB"/>
        </w:rPr>
        <w:t xml:space="preserve"> pour répondre aux besoins énergétiques urgents du pays.</w:t>
      </w:r>
    </w:p>
    <w:p w14:paraId="00015B67" w14:textId="1BC77327" w:rsidR="003B06FF" w:rsidRDefault="00536606" w:rsidP="001447B7">
      <w:pPr>
        <w:spacing w:before="100" w:beforeAutospacing="1" w:after="100" w:afterAutospacing="1"/>
      </w:pPr>
      <w:r w:rsidRPr="001447B7">
        <w:rPr>
          <w:rFonts w:ascii="Times New Roman" w:eastAsia="Times New Roman" w:hAnsi="Times New Roman" w:cs="Times New Roman"/>
          <w:sz w:val="15"/>
          <w:szCs w:val="15"/>
          <w:lang w:val="fr-FR" w:eastAsia="en-GB"/>
        </w:rPr>
        <w:t>I</w:t>
      </w:r>
      <w:r w:rsidR="003B06FF" w:rsidRPr="001447B7">
        <w:rPr>
          <w:rFonts w:ascii="Times New Roman" w:eastAsia="Times New Roman" w:hAnsi="Times New Roman" w:cs="Times New Roman"/>
          <w:sz w:val="15"/>
          <w:szCs w:val="15"/>
          <w:lang w:val="fr-FR" w:eastAsia="en-GB"/>
        </w:rPr>
        <w:t>mage</w:t>
      </w:r>
      <w:r w:rsidRPr="001447B7">
        <w:rPr>
          <w:rFonts w:ascii="Times New Roman" w:eastAsia="Times New Roman" w:hAnsi="Times New Roman" w:cs="Times New Roman"/>
          <w:sz w:val="15"/>
          <w:szCs w:val="15"/>
          <w:lang w:val="fr-FR" w:eastAsia="en-GB"/>
        </w:rPr>
        <w:t xml:space="preserve"> </w:t>
      </w:r>
      <w:r w:rsidR="003B06FF" w:rsidRPr="001447B7">
        <w:rPr>
          <w:rFonts w:ascii="Times New Roman" w:eastAsia="Times New Roman" w:hAnsi="Times New Roman" w:cs="Times New Roman"/>
          <w:sz w:val="15"/>
          <w:szCs w:val="15"/>
          <w:lang w:val="fr-FR" w:eastAsia="en-GB"/>
        </w:rPr>
        <w:t xml:space="preserve">: </w:t>
      </w:r>
      <w:r w:rsidR="001447B7" w:rsidRPr="001447B7">
        <w:rPr>
          <w:rFonts w:ascii="Times New Roman" w:eastAsia="Times New Roman" w:hAnsi="Times New Roman" w:cs="Times New Roman"/>
          <w:sz w:val="15"/>
          <w:szCs w:val="15"/>
          <w:lang w:val="fr-FR" w:eastAsia="en-GB"/>
        </w:rPr>
        <w:t xml:space="preserve">Le pont de Matadi sur le fleuve Congo. </w:t>
      </w:r>
      <w:r w:rsidR="001447B7" w:rsidRPr="001447B7">
        <w:rPr>
          <w:rFonts w:ascii="Times New Roman" w:eastAsia="Times New Roman" w:hAnsi="Times New Roman" w:cs="Times New Roman"/>
          <w:sz w:val="15"/>
          <w:szCs w:val="15"/>
          <w:lang w:eastAsia="en-GB"/>
        </w:rPr>
        <w:t xml:space="preserve">Photo </w:t>
      </w:r>
      <w:proofErr w:type="spellStart"/>
      <w:r w:rsidR="001447B7" w:rsidRPr="001447B7">
        <w:rPr>
          <w:rFonts w:ascii="Times New Roman" w:eastAsia="Times New Roman" w:hAnsi="Times New Roman" w:cs="Times New Roman"/>
          <w:sz w:val="15"/>
          <w:szCs w:val="15"/>
          <w:lang w:eastAsia="en-GB"/>
        </w:rPr>
        <w:t>d'International</w:t>
      </w:r>
      <w:proofErr w:type="spellEnd"/>
      <w:r w:rsidR="001447B7" w:rsidRPr="001447B7">
        <w:rPr>
          <w:rFonts w:ascii="Times New Roman" w:eastAsia="Times New Roman" w:hAnsi="Times New Roman" w:cs="Times New Roman"/>
          <w:sz w:val="15"/>
          <w:szCs w:val="15"/>
          <w:lang w:eastAsia="en-GB"/>
        </w:rPr>
        <w:t xml:space="preserve"> Rivers</w:t>
      </w:r>
    </w:p>
    <w:sectPr w:rsidR="003B06FF" w:rsidSect="00D6021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FF"/>
    <w:rsid w:val="000A6BC1"/>
    <w:rsid w:val="00126D0B"/>
    <w:rsid w:val="001447B7"/>
    <w:rsid w:val="00201936"/>
    <w:rsid w:val="00287B05"/>
    <w:rsid w:val="00371E2D"/>
    <w:rsid w:val="00373829"/>
    <w:rsid w:val="003B06FF"/>
    <w:rsid w:val="00465603"/>
    <w:rsid w:val="004E07F8"/>
    <w:rsid w:val="00536606"/>
    <w:rsid w:val="00545953"/>
    <w:rsid w:val="0056105A"/>
    <w:rsid w:val="005660CB"/>
    <w:rsid w:val="008A6242"/>
    <w:rsid w:val="00983BF1"/>
    <w:rsid w:val="009A15E0"/>
    <w:rsid w:val="00B2597A"/>
    <w:rsid w:val="00BE29BB"/>
    <w:rsid w:val="00C63918"/>
    <w:rsid w:val="00D6021F"/>
    <w:rsid w:val="00D7057D"/>
    <w:rsid w:val="00E16673"/>
    <w:rsid w:val="00E27CDC"/>
    <w:rsid w:val="00E5165A"/>
    <w:rsid w:val="00E82CA1"/>
    <w:rsid w:val="00FC0B32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CE5551"/>
  <w15:chartTrackingRefBased/>
  <w15:docId w15:val="{C6B8C548-957C-524F-B0E2-F5BAC515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06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6F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osted-on">
    <w:name w:val="posted-on"/>
    <w:basedOn w:val="DefaultParagraphFont"/>
    <w:rsid w:val="003B06FF"/>
  </w:style>
  <w:style w:type="paragraph" w:styleId="NormalWeb">
    <w:name w:val="Normal (Web)"/>
    <w:basedOn w:val="Normal"/>
    <w:uiPriority w:val="99"/>
    <w:semiHidden/>
    <w:unhideWhenUsed/>
    <w:rsid w:val="003B06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B0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3waryu2g9363hdvii1ci666p-wpengine.netdna-ssl.com/wp-content/uploads/sites/86/2020/07/ir_inga_re_report_2017_fa_v2_email_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springer.com/article/10.1007/s12685-009-0001-8" TargetMode="External"/><Relationship Id="rId5" Type="http://schemas.openxmlformats.org/officeDocument/2006/relationships/hyperlink" Target="https://deskeco.com/index.php/rdc-la-societe-civile-dit-non-a-inga-3-et-reclame-lactualisation-de-la-politique-energetique" TargetMode="External"/><Relationship Id="rId4" Type="http://schemas.openxmlformats.org/officeDocument/2006/relationships/hyperlink" Target="https://www.dropbox.com/s/h2738y1afcodh52/Note%20de%20CORAP%20sur%20la%20passation%20des%20march%C3%A9es%20publics%20dans%20le%20dossier%20Inga.pdf?dl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439</Words>
  <Characters>2891</Characters>
  <Application>Microsoft Office Word</Application>
  <DocSecurity>0</DocSecurity>
  <Lines>180</Lines>
  <Paragraphs>175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Matteau Matsha</cp:lastModifiedBy>
  <cp:revision>29</cp:revision>
  <dcterms:created xsi:type="dcterms:W3CDTF">2021-06-22T11:34:00Z</dcterms:created>
  <dcterms:modified xsi:type="dcterms:W3CDTF">2021-06-22T14:19:00Z</dcterms:modified>
</cp:coreProperties>
</file>